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6D4A60A1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D87E47"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S2-23</w:t>
      </w:r>
      <w:r w:rsidR="00E157BF">
        <w:rPr>
          <w:rFonts w:eastAsia="宋体"/>
          <w:i/>
          <w:sz w:val="28"/>
          <w:lang w:eastAsia="en-US"/>
        </w:rPr>
        <w:t>10561</w:t>
      </w:r>
    </w:p>
    <w:p w14:paraId="37750D69" w14:textId="633664E9" w:rsidR="001C4B93" w:rsidRPr="005A649D" w:rsidRDefault="00D87E47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="001C4B93" w:rsidRPr="005A649D">
        <w:rPr>
          <w:rFonts w:eastAsia="Arial Unicode MS" w:cs="Arial"/>
          <w:bCs/>
        </w:rPr>
        <w:tab/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4387D2A7" w:rsidR="001C4B93" w:rsidRPr="005A649D" w:rsidRDefault="001C4B93" w:rsidP="00CF7C00">
      <w:pPr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56228F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76AB288C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CF7C00">
        <w:rPr>
          <w:rFonts w:ascii="Arial" w:hAnsi="Arial" w:cs="Arial"/>
          <w:b/>
        </w:rPr>
        <w:t>Discussion Paper: Update WT#2.</w:t>
      </w:r>
      <w:r w:rsidR="0056228F">
        <w:rPr>
          <w:rFonts w:ascii="Arial" w:hAnsi="Arial" w:cs="Arial"/>
          <w:b/>
        </w:rPr>
        <w:t>2</w:t>
      </w:r>
      <w:r w:rsidR="00CF7C00">
        <w:rPr>
          <w:rFonts w:ascii="Arial" w:hAnsi="Arial" w:cs="Arial"/>
          <w:b/>
        </w:rPr>
        <w:t xml:space="preserve"> of R19 FS_XRM</w:t>
      </w:r>
      <w:r w:rsidR="00950426">
        <w:rPr>
          <w:rFonts w:ascii="Arial" w:hAnsi="Arial" w:cs="Arial"/>
          <w:b/>
        </w:rPr>
        <w:t>_</w:t>
      </w:r>
      <w:r w:rsidR="00CF7C00">
        <w:rPr>
          <w:rFonts w:ascii="Arial" w:hAnsi="Arial" w:cs="Arial"/>
          <w:b/>
        </w:rPr>
        <w:t>Ph2 SID</w:t>
      </w:r>
    </w:p>
    <w:p w14:paraId="3A5528E6" w14:textId="5ECFFD5C" w:rsidR="001C4B93" w:rsidRPr="00CF7C00" w:rsidRDefault="001C4B93" w:rsidP="001C4B93">
      <w:pPr>
        <w:ind w:left="2127" w:hanging="2127"/>
        <w:rPr>
          <w:rFonts w:ascii="Arial" w:eastAsia="MS Gothic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Discussion &amp; Information</w:t>
      </w:r>
    </w:p>
    <w:p w14:paraId="700EE468" w14:textId="5008259E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30</w:t>
      </w:r>
      <w:r w:rsidR="00B77182">
        <w:rPr>
          <w:rFonts w:ascii="Arial" w:hAnsi="Arial" w:cs="Arial"/>
          <w:b/>
        </w:rPr>
        <w:t>.</w:t>
      </w:r>
      <w:r w:rsidR="002373BF">
        <w:rPr>
          <w:rFonts w:ascii="Arial" w:hAnsi="Arial" w:cs="Arial"/>
          <w:b/>
        </w:rPr>
        <w:t>1</w:t>
      </w:r>
    </w:p>
    <w:p w14:paraId="065D565B" w14:textId="5E60BEED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950426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1BF0E091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</w:t>
      </w:r>
      <w:r w:rsidR="00CF7C00">
        <w:rPr>
          <w:rFonts w:ascii="Arial" w:hAnsi="Arial" w:cs="Arial"/>
          <w:i/>
        </w:rPr>
        <w:t>update WT#2.</w:t>
      </w:r>
      <w:r w:rsidR="0056228F">
        <w:rPr>
          <w:rFonts w:ascii="Arial" w:hAnsi="Arial" w:cs="Arial"/>
          <w:i/>
        </w:rPr>
        <w:t>2</w:t>
      </w:r>
      <w:r w:rsidR="00CF7C00">
        <w:rPr>
          <w:rFonts w:ascii="Arial" w:hAnsi="Arial" w:cs="Arial"/>
          <w:i/>
        </w:rPr>
        <w:t xml:space="preserve"> of the approved R19 FS_XRM</w:t>
      </w:r>
      <w:r w:rsidR="00950426">
        <w:rPr>
          <w:rFonts w:ascii="Arial" w:hAnsi="Arial" w:cs="Arial"/>
          <w:i/>
        </w:rPr>
        <w:t>_</w:t>
      </w:r>
      <w:r w:rsidR="00CF7C00">
        <w:rPr>
          <w:rFonts w:ascii="Arial" w:hAnsi="Arial" w:cs="Arial"/>
          <w:i/>
        </w:rPr>
        <w:t>Ph2 SID</w:t>
      </w:r>
      <w:r w:rsidR="004E05E1" w:rsidRPr="004E05E1">
        <w:rPr>
          <w:rFonts w:ascii="Arial" w:hAnsi="Arial" w:cs="Arial"/>
          <w:i/>
        </w:rPr>
        <w:t>.</w:t>
      </w:r>
    </w:p>
    <w:p w14:paraId="6F62503F" w14:textId="6FDDF798" w:rsidR="001C4B93" w:rsidRDefault="001C4B93" w:rsidP="00CF7C00">
      <w:pPr>
        <w:pStyle w:val="1"/>
        <w:numPr>
          <w:ilvl w:val="0"/>
          <w:numId w:val="11"/>
        </w:numPr>
      </w:pPr>
      <w:r w:rsidRPr="005A649D">
        <w:t>Introduction</w:t>
      </w:r>
    </w:p>
    <w:p w14:paraId="2E2F3E67" w14:textId="28FD003A" w:rsidR="00CF7C00" w:rsidRPr="00CF7C00" w:rsidRDefault="00CF7C00" w:rsidP="00CF7C00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SA#101, the FS_XRM</w:t>
      </w:r>
      <w:r w:rsidR="00E157BF">
        <w:rPr>
          <w:lang w:eastAsia="zh-CN"/>
        </w:rPr>
        <w:t>_</w:t>
      </w:r>
      <w:r>
        <w:rPr>
          <w:lang w:eastAsia="zh-CN"/>
        </w:rPr>
        <w:t>Ph</w:t>
      </w:r>
      <w:r w:rsidR="0056228F">
        <w:rPr>
          <w:lang w:eastAsia="zh-CN"/>
        </w:rPr>
        <w:t>2 SID is approved, and WT#2.2</w:t>
      </w:r>
      <w:r>
        <w:rPr>
          <w:lang w:eastAsia="zh-CN"/>
        </w:rPr>
        <w:t xml:space="preserve"> is changed during the SA#101 meeting as below with the</w:t>
      </w:r>
      <w:r w:rsidR="0056228F">
        <w:rPr>
          <w:lang w:eastAsia="zh-CN"/>
        </w:rPr>
        <w:t xml:space="preserve"> yellow highlighted text </w:t>
      </w:r>
      <w:r w:rsidR="00762A83">
        <w:rPr>
          <w:lang w:eastAsia="zh-CN"/>
        </w:rPr>
        <w:t xml:space="preserve">which is </w:t>
      </w:r>
      <w:r w:rsidR="0056228F">
        <w:rPr>
          <w:lang w:eastAsia="zh-CN"/>
        </w:rPr>
        <w:t>changed from "AF/AS".</w:t>
      </w:r>
    </w:p>
    <w:p w14:paraId="4F83AE7E" w14:textId="19CEE8EE" w:rsidR="002373BF" w:rsidRPr="00CF7C00" w:rsidRDefault="0056228F" w:rsidP="00CF7C00">
      <w:pPr>
        <w:ind w:left="720"/>
        <w:rPr>
          <w:i/>
          <w:lang w:val="en-US" w:eastAsia="zh-CN"/>
        </w:rPr>
      </w:pPr>
      <w:r w:rsidRPr="0056228F">
        <w:rPr>
          <w:i/>
        </w:rPr>
        <w:t xml:space="preserve">WT#2.2 Study whether and how to support dynamic change (via user plane) in traffic characteristics (e.g. burst related parameters), provided by the </w:t>
      </w:r>
      <w:r w:rsidRPr="0056228F">
        <w:rPr>
          <w:i/>
          <w:highlight w:val="yellow"/>
        </w:rPr>
        <w:t>application in the DN</w:t>
      </w:r>
      <w:r w:rsidRPr="0056228F">
        <w:rPr>
          <w:i/>
        </w:rPr>
        <w:t>.</w:t>
      </w:r>
    </w:p>
    <w:p w14:paraId="09C9FB35" w14:textId="144B2058" w:rsidR="002373BF" w:rsidRDefault="0056228F" w:rsidP="00AF1E67">
      <w:pPr>
        <w:rPr>
          <w:lang w:val="en-US" w:eastAsia="zh-CN"/>
        </w:rPr>
      </w:pPr>
      <w:r>
        <w:rPr>
          <w:lang w:val="en-US" w:eastAsia="zh-CN"/>
        </w:rPr>
        <w:t xml:space="preserve">One of the main </w:t>
      </w:r>
      <w:r w:rsidR="00E157BF">
        <w:rPr>
          <w:lang w:val="en-US" w:eastAsia="zh-CN"/>
        </w:rPr>
        <w:t>concerns</w:t>
      </w:r>
      <w:r>
        <w:rPr>
          <w:lang w:val="en-US" w:eastAsia="zh-CN"/>
        </w:rPr>
        <w:t xml:space="preserve"> </w:t>
      </w:r>
      <w:r w:rsidR="00762A83">
        <w:rPr>
          <w:lang w:val="en-US" w:eastAsia="zh-CN"/>
        </w:rPr>
        <w:t xml:space="preserve">for the change </w:t>
      </w:r>
      <w:r>
        <w:rPr>
          <w:lang w:val="en-US" w:eastAsia="zh-CN"/>
        </w:rPr>
        <w:t>during SA#101 is that the AF cannot provide dynamic changes as quickly as the user plane.</w:t>
      </w:r>
    </w:p>
    <w:p w14:paraId="06B0F0D9" w14:textId="76BEA786" w:rsidR="0056228F" w:rsidRDefault="0056228F" w:rsidP="00AF1E67">
      <w:pPr>
        <w:rPr>
          <w:lang w:val="en-US" w:eastAsia="zh-CN"/>
        </w:rPr>
      </w:pPr>
      <w:r>
        <w:rPr>
          <w:lang w:val="en-US" w:eastAsia="zh-CN"/>
        </w:rPr>
        <w:t xml:space="preserve">The following texts will clarify that the AF can provide dynamic changes in traffic characteristics more </w:t>
      </w:r>
      <w:r w:rsidR="00E157BF">
        <w:rPr>
          <w:lang w:val="en-US" w:eastAsia="zh-CN"/>
        </w:rPr>
        <w:t>accurately</w:t>
      </w:r>
      <w:r>
        <w:rPr>
          <w:lang w:val="en-US" w:eastAsia="zh-CN"/>
        </w:rPr>
        <w:t xml:space="preserve"> and more quickly than the user plane</w:t>
      </w:r>
      <w:r w:rsidR="00762A83">
        <w:rPr>
          <w:lang w:val="en-US" w:eastAsia="zh-CN"/>
        </w:rPr>
        <w:t xml:space="preserve"> in some scenarios and maybe more scenarios</w:t>
      </w:r>
      <w:r>
        <w:rPr>
          <w:lang w:val="en-US" w:eastAsia="zh-CN"/>
        </w:rPr>
        <w:t>.</w:t>
      </w:r>
    </w:p>
    <w:p w14:paraId="78345B3A" w14:textId="3F8C5D3C" w:rsidR="00D55975" w:rsidRDefault="0056228F" w:rsidP="00AF1E67">
      <w:pPr>
        <w:rPr>
          <w:lang w:val="en-US" w:eastAsia="zh-CN"/>
        </w:rPr>
      </w:pPr>
      <w:r>
        <w:rPr>
          <w:lang w:val="en-US" w:eastAsia="zh-CN"/>
        </w:rPr>
        <w:t>The application</w:t>
      </w:r>
      <w:r w:rsidR="00762A83">
        <w:rPr>
          <w:lang w:val="en-US" w:eastAsia="zh-CN"/>
        </w:rPr>
        <w:t>/AS in DN</w:t>
      </w:r>
      <w:r>
        <w:rPr>
          <w:lang w:val="en-US" w:eastAsia="zh-CN"/>
        </w:rPr>
        <w:t xml:space="preserve"> can change its media codec with new and different data rate, the AF can </w:t>
      </w:r>
      <w:r w:rsidR="00033E01">
        <w:rPr>
          <w:lang w:val="en-US" w:eastAsia="zh-CN"/>
        </w:rPr>
        <w:t xml:space="preserve">proactively </w:t>
      </w:r>
      <w:r>
        <w:rPr>
          <w:lang w:val="en-US" w:eastAsia="zh-CN"/>
        </w:rPr>
        <w:t xml:space="preserve">send its decision and the target data rate of the media stream to the 5G network </w:t>
      </w:r>
      <w:r w:rsidR="00221917">
        <w:rPr>
          <w:lang w:val="en-US" w:eastAsia="zh-CN"/>
        </w:rPr>
        <w:t xml:space="preserve">before </w:t>
      </w:r>
      <w:r w:rsidR="00762A83">
        <w:rPr>
          <w:lang w:val="en-US" w:eastAsia="zh-CN"/>
        </w:rPr>
        <w:t xml:space="preserve">performing </w:t>
      </w:r>
      <w:r w:rsidR="00221917">
        <w:rPr>
          <w:lang w:val="en-US" w:eastAsia="zh-CN"/>
        </w:rPr>
        <w:t>the re</w:t>
      </w:r>
      <w:r w:rsidR="00E157BF">
        <w:rPr>
          <w:lang w:val="en-US" w:eastAsia="zh-CN"/>
        </w:rPr>
        <w:t>-</w:t>
      </w:r>
      <w:r w:rsidR="00221917">
        <w:rPr>
          <w:lang w:val="en-US" w:eastAsia="zh-CN"/>
        </w:rPr>
        <w:t xml:space="preserve">coding, and </w:t>
      </w:r>
      <w:r w:rsidR="00762A83">
        <w:rPr>
          <w:lang w:val="en-US" w:eastAsia="zh-CN"/>
        </w:rPr>
        <w:t xml:space="preserve">the </w:t>
      </w:r>
      <w:r w:rsidR="00221917">
        <w:rPr>
          <w:lang w:val="en-US" w:eastAsia="zh-CN"/>
        </w:rPr>
        <w:t>total delay to send the information to the 5GS is within</w:t>
      </w:r>
      <w:r>
        <w:rPr>
          <w:lang w:val="en-US" w:eastAsia="zh-CN"/>
        </w:rPr>
        <w:t xml:space="preserve">, e.g. 100ms.  </w:t>
      </w:r>
      <w:r w:rsidR="00762A83">
        <w:rPr>
          <w:lang w:val="en-US" w:eastAsia="zh-CN"/>
        </w:rPr>
        <w:t>But the AS is very hard to include</w:t>
      </w:r>
      <w:r w:rsidR="00221917">
        <w:rPr>
          <w:lang w:val="en-US" w:eastAsia="zh-CN"/>
        </w:rPr>
        <w:t xml:space="preserve"> the data rate information to the 5GS in the user plane</w:t>
      </w:r>
      <w:r w:rsidR="00762A83">
        <w:rPr>
          <w:lang w:val="en-US" w:eastAsia="zh-CN"/>
        </w:rPr>
        <w:t xml:space="preserve"> packets</w:t>
      </w:r>
      <w:r w:rsidR="00221917">
        <w:rPr>
          <w:lang w:val="en-US" w:eastAsia="zh-CN"/>
        </w:rPr>
        <w:t>, normally t</w:t>
      </w:r>
      <w:r w:rsidR="00577952" w:rsidRPr="00D55975">
        <w:rPr>
          <w:lang w:val="en-US" w:eastAsia="zh-CN"/>
        </w:rPr>
        <w:t xml:space="preserve">he data rate </w:t>
      </w:r>
      <w:r w:rsidR="00762A83">
        <w:rPr>
          <w:lang w:val="en-US" w:eastAsia="zh-CN"/>
        </w:rPr>
        <w:t xml:space="preserve">needs to be </w:t>
      </w:r>
      <w:r w:rsidR="00577952" w:rsidRPr="00D55975">
        <w:rPr>
          <w:lang w:val="en-US" w:eastAsia="zh-CN"/>
        </w:rPr>
        <w:t>measured by the UPF over a monitoring averaging window with a standardized value as defined in clause 5.45.4 of TS23.501.</w:t>
      </w:r>
      <w:r w:rsidR="00D55975" w:rsidRPr="00D55975">
        <w:rPr>
          <w:lang w:val="en-US" w:eastAsia="zh-CN"/>
        </w:rPr>
        <w:t xml:space="preserve"> The default standardized value is 2000ms, which is much </w:t>
      </w:r>
      <w:r w:rsidR="00E157BF">
        <w:rPr>
          <w:lang w:val="en-US" w:eastAsia="zh-CN"/>
        </w:rPr>
        <w:t>bigger</w:t>
      </w:r>
      <w:r w:rsidR="00D55975" w:rsidRPr="00D55975">
        <w:rPr>
          <w:lang w:val="en-US" w:eastAsia="zh-CN"/>
        </w:rPr>
        <w:t xml:space="preserve"> than the 100ms.</w:t>
      </w:r>
      <w:r w:rsidR="00577952" w:rsidRPr="00D55975">
        <w:rPr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  <w:r w:rsidR="00E157BF">
        <w:rPr>
          <w:lang w:val="en-US" w:eastAsia="zh-CN"/>
        </w:rPr>
        <w:t>The</w:t>
      </w:r>
      <w:r w:rsidR="00D55975">
        <w:rPr>
          <w:lang w:val="en-US" w:eastAsia="zh-CN"/>
        </w:rPr>
        <w:t xml:space="preserve"> data rate measured by the UPF is just the data rate at the time of measure and is not </w:t>
      </w:r>
      <w:r w:rsidR="000D39C6">
        <w:rPr>
          <w:lang w:val="en-US" w:eastAsia="zh-CN"/>
        </w:rPr>
        <w:t>the average data rate of the data stream (</w:t>
      </w:r>
      <w:r w:rsidR="00E157BF">
        <w:rPr>
          <w:lang w:val="en-US" w:eastAsia="zh-CN"/>
        </w:rPr>
        <w:t xml:space="preserve">i.e. </w:t>
      </w:r>
      <w:r w:rsidR="000D39C6">
        <w:rPr>
          <w:lang w:val="en-US" w:eastAsia="zh-CN"/>
        </w:rPr>
        <w:t xml:space="preserve">for </w:t>
      </w:r>
      <w:r w:rsidR="00E157BF">
        <w:rPr>
          <w:lang w:val="en-US" w:eastAsia="zh-CN"/>
        </w:rPr>
        <w:t xml:space="preserve">a </w:t>
      </w:r>
      <w:r w:rsidR="000D39C6">
        <w:rPr>
          <w:lang w:val="en-US" w:eastAsia="zh-CN"/>
        </w:rPr>
        <w:t>longer time).</w:t>
      </w:r>
    </w:p>
    <w:p w14:paraId="74F53C0F" w14:textId="44AB6E50" w:rsidR="00EE7EE3" w:rsidRPr="00B4257D" w:rsidRDefault="00EE7EE3" w:rsidP="00AF1E67">
      <w:pPr>
        <w:rPr>
          <w:b/>
          <w:lang w:val="en-US" w:eastAsia="zh-CN"/>
        </w:rPr>
      </w:pPr>
      <w:r w:rsidRPr="00B4257D">
        <w:rPr>
          <w:b/>
          <w:lang w:val="en-US" w:eastAsia="zh-CN"/>
        </w:rPr>
        <w:t xml:space="preserve">Observation 1: </w:t>
      </w:r>
      <w:r w:rsidR="000D39C6">
        <w:rPr>
          <w:b/>
          <w:lang w:val="en-US" w:eastAsia="zh-CN"/>
        </w:rPr>
        <w:t>The AF can</w:t>
      </w:r>
      <w:r w:rsidR="00221917">
        <w:rPr>
          <w:b/>
          <w:lang w:val="en-US" w:eastAsia="zh-CN"/>
        </w:rPr>
        <w:t xml:space="preserve"> proactively</w:t>
      </w:r>
      <w:r w:rsidR="000D39C6">
        <w:rPr>
          <w:b/>
          <w:lang w:val="en-US" w:eastAsia="zh-CN"/>
        </w:rPr>
        <w:t xml:space="preserve"> provide more accurate and more quickly </w:t>
      </w:r>
      <w:r w:rsidR="00221917">
        <w:rPr>
          <w:b/>
          <w:lang w:val="en-US" w:eastAsia="zh-CN"/>
        </w:rPr>
        <w:t xml:space="preserve">information (e.g. </w:t>
      </w:r>
      <w:r w:rsidR="000D39C6">
        <w:rPr>
          <w:b/>
          <w:lang w:val="en-US" w:eastAsia="zh-CN"/>
        </w:rPr>
        <w:t>the new data rate</w:t>
      </w:r>
      <w:r w:rsidR="00221917">
        <w:rPr>
          <w:b/>
          <w:lang w:val="en-US" w:eastAsia="zh-CN"/>
        </w:rPr>
        <w:t>)</w:t>
      </w:r>
      <w:r w:rsidR="000D39C6">
        <w:rPr>
          <w:b/>
          <w:lang w:val="en-US" w:eastAsia="zh-CN"/>
        </w:rPr>
        <w:t xml:space="preserve"> to the 5GS than </w:t>
      </w:r>
      <w:r w:rsidR="00762A83">
        <w:rPr>
          <w:b/>
          <w:lang w:val="en-US" w:eastAsia="zh-CN"/>
        </w:rPr>
        <w:t xml:space="preserve">the </w:t>
      </w:r>
      <w:r w:rsidR="00221917">
        <w:rPr>
          <w:b/>
          <w:lang w:val="en-US" w:eastAsia="zh-CN"/>
        </w:rPr>
        <w:t>information</w:t>
      </w:r>
      <w:r w:rsidR="000D39C6">
        <w:rPr>
          <w:b/>
          <w:lang w:val="en-US" w:eastAsia="zh-CN"/>
        </w:rPr>
        <w:t xml:space="preserve"> measurement </w:t>
      </w:r>
      <w:r w:rsidR="00221917">
        <w:rPr>
          <w:b/>
          <w:lang w:val="en-US" w:eastAsia="zh-CN"/>
        </w:rPr>
        <w:t xml:space="preserve">by the </w:t>
      </w:r>
      <w:r w:rsidR="000D39C6">
        <w:rPr>
          <w:b/>
          <w:lang w:val="en-US" w:eastAsia="zh-CN"/>
        </w:rPr>
        <w:t xml:space="preserve">UPF after </w:t>
      </w:r>
      <w:r w:rsidR="00221917" w:rsidRPr="00221917">
        <w:rPr>
          <w:b/>
          <w:lang w:val="en-US" w:eastAsia="zh-CN"/>
        </w:rPr>
        <w:t>traffic characteristics</w:t>
      </w:r>
      <w:r w:rsidR="00221917">
        <w:rPr>
          <w:b/>
          <w:lang w:val="en-US" w:eastAsia="zh-CN"/>
        </w:rPr>
        <w:t xml:space="preserve"> </w:t>
      </w:r>
      <w:r w:rsidR="00E157BF">
        <w:rPr>
          <w:b/>
          <w:lang w:val="en-US" w:eastAsia="zh-CN"/>
        </w:rPr>
        <w:t xml:space="preserve">are </w:t>
      </w:r>
      <w:r w:rsidR="000D39C6">
        <w:rPr>
          <w:b/>
          <w:lang w:val="en-US" w:eastAsia="zh-CN"/>
        </w:rPr>
        <w:t>chang</w:t>
      </w:r>
      <w:r w:rsidR="00221917">
        <w:rPr>
          <w:b/>
          <w:lang w:val="en-US" w:eastAsia="zh-CN"/>
        </w:rPr>
        <w:t>ed.</w:t>
      </w:r>
    </w:p>
    <w:p w14:paraId="5A7CE018" w14:textId="031D60D5" w:rsidR="00033E01" w:rsidRDefault="00033E01" w:rsidP="00B4257D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FEC can be used </w:t>
      </w:r>
      <w:r w:rsidR="00E157BF">
        <w:rPr>
          <w:lang w:val="en-US" w:eastAsia="zh-CN"/>
        </w:rPr>
        <w:t xml:space="preserve">for the </w:t>
      </w:r>
      <w:r>
        <w:rPr>
          <w:lang w:val="en-US" w:eastAsia="zh-CN"/>
        </w:rPr>
        <w:t xml:space="preserve">XR media stream to improve </w:t>
      </w:r>
      <w:r w:rsidR="00762A83">
        <w:rPr>
          <w:lang w:val="en-US" w:eastAsia="zh-CN"/>
        </w:rPr>
        <w:t xml:space="preserve">transport </w:t>
      </w:r>
      <w:r>
        <w:rPr>
          <w:lang w:val="en-US" w:eastAsia="zh-CN"/>
        </w:rPr>
        <w:t>reliability,</w:t>
      </w:r>
      <w:r w:rsidR="00762A83">
        <w:rPr>
          <w:lang w:val="en-US" w:eastAsia="zh-CN"/>
        </w:rPr>
        <w:t xml:space="preserve"> however, </w:t>
      </w:r>
      <w:r>
        <w:rPr>
          <w:lang w:val="en-US" w:eastAsia="zh-CN"/>
        </w:rPr>
        <w:t>it is</w:t>
      </w:r>
      <w:r w:rsidR="00762A83">
        <w:rPr>
          <w:lang w:val="en-US" w:eastAsia="zh-CN"/>
        </w:rPr>
        <w:t xml:space="preserve"> still</w:t>
      </w:r>
      <w:r>
        <w:rPr>
          <w:lang w:val="en-US" w:eastAsia="zh-CN"/>
        </w:rPr>
        <w:t xml:space="preserve"> unclear now whether </w:t>
      </w:r>
      <w:r w:rsidR="00221917">
        <w:rPr>
          <w:lang w:val="en-US" w:eastAsia="zh-CN"/>
        </w:rPr>
        <w:t xml:space="preserve">different </w:t>
      </w:r>
      <w:r>
        <w:rPr>
          <w:lang w:val="en-US" w:eastAsia="zh-CN"/>
        </w:rPr>
        <w:t>FEC</w:t>
      </w:r>
      <w:r w:rsidR="00762A83">
        <w:rPr>
          <w:lang w:val="en-US" w:eastAsia="zh-CN"/>
        </w:rPr>
        <w:t>s</w:t>
      </w:r>
      <w:r w:rsidR="00221917">
        <w:rPr>
          <w:lang w:val="en-US" w:eastAsia="zh-CN"/>
        </w:rPr>
        <w:t xml:space="preserve"> with different protection </w:t>
      </w:r>
      <w:r w:rsidR="00E157BF">
        <w:rPr>
          <w:lang w:val="en-US" w:eastAsia="zh-CN"/>
        </w:rPr>
        <w:t xml:space="preserve">levels </w:t>
      </w:r>
      <w:r>
        <w:rPr>
          <w:lang w:val="en-US" w:eastAsia="zh-CN"/>
        </w:rPr>
        <w:t>also can be used per PDU Set, i.e. whether there is only FEC for the X</w:t>
      </w:r>
      <w:r w:rsidR="00221917">
        <w:rPr>
          <w:lang w:val="en-US" w:eastAsia="zh-CN"/>
        </w:rPr>
        <w:t xml:space="preserve">R media stream or </w:t>
      </w:r>
      <w:r w:rsidR="00762A83">
        <w:rPr>
          <w:lang w:val="en-US" w:eastAsia="zh-CN"/>
        </w:rPr>
        <w:t xml:space="preserve">whether </w:t>
      </w:r>
      <w:r w:rsidR="00221917">
        <w:rPr>
          <w:lang w:val="en-US" w:eastAsia="zh-CN"/>
        </w:rPr>
        <w:t xml:space="preserve">there are different </w:t>
      </w:r>
      <w:r>
        <w:rPr>
          <w:lang w:val="en-US" w:eastAsia="zh-CN"/>
        </w:rPr>
        <w:t>FEC</w:t>
      </w:r>
      <w:r w:rsidR="00221917">
        <w:rPr>
          <w:lang w:val="en-US" w:eastAsia="zh-CN"/>
        </w:rPr>
        <w:t xml:space="preserve"> level</w:t>
      </w:r>
      <w:r w:rsidR="00762A83">
        <w:rPr>
          <w:lang w:val="en-US" w:eastAsia="zh-CN"/>
        </w:rPr>
        <w:t>s</w:t>
      </w:r>
      <w:r>
        <w:rPr>
          <w:lang w:val="en-US" w:eastAsia="zh-CN"/>
        </w:rPr>
        <w:t xml:space="preserve">, </w:t>
      </w:r>
      <w:r w:rsidR="00221917">
        <w:rPr>
          <w:lang w:val="en-US" w:eastAsia="zh-CN"/>
        </w:rPr>
        <w:t xml:space="preserve">one FEC </w:t>
      </w:r>
      <w:r>
        <w:rPr>
          <w:lang w:val="en-US" w:eastAsia="zh-CN"/>
        </w:rPr>
        <w:t>is for the whole XR media stream</w:t>
      </w:r>
      <w:r w:rsidRPr="00033E01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 w:rsidR="00762A83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different FEC enhancement </w:t>
      </w:r>
      <w:r w:rsidR="00221917">
        <w:rPr>
          <w:lang w:val="en-US" w:eastAsia="zh-CN"/>
        </w:rPr>
        <w:t>level</w:t>
      </w:r>
      <w:r w:rsidR="00762A83">
        <w:rPr>
          <w:lang w:val="en-US" w:eastAsia="zh-CN"/>
        </w:rPr>
        <w:t>s are used for</w:t>
      </w:r>
      <w:r>
        <w:rPr>
          <w:lang w:val="en-US" w:eastAsia="zh-CN"/>
        </w:rPr>
        <w:t xml:space="preserve"> different PDU Set</w:t>
      </w:r>
      <w:r w:rsidR="00762A83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709B8334" w14:textId="18C43FFE" w:rsidR="00B4257D" w:rsidRDefault="00033E01" w:rsidP="00B4257D">
      <w:pPr>
        <w:rPr>
          <w:lang w:val="en-US" w:eastAsia="zh-CN"/>
        </w:rPr>
      </w:pPr>
      <w:r>
        <w:rPr>
          <w:lang w:val="en-US" w:eastAsia="zh-CN"/>
        </w:rPr>
        <w:t xml:space="preserve">If the FEC is used </w:t>
      </w:r>
      <w:r w:rsidR="00E157BF">
        <w:rPr>
          <w:lang w:val="en-US" w:eastAsia="zh-CN"/>
        </w:rPr>
        <w:t xml:space="preserve">for </w:t>
      </w:r>
      <w:r>
        <w:rPr>
          <w:lang w:val="en-US" w:eastAsia="zh-CN"/>
        </w:rPr>
        <w:t xml:space="preserve">the </w:t>
      </w:r>
      <w:r w:rsidR="00221917">
        <w:rPr>
          <w:lang w:val="en-US" w:eastAsia="zh-CN"/>
        </w:rPr>
        <w:t xml:space="preserve">whole </w:t>
      </w:r>
      <w:r>
        <w:rPr>
          <w:lang w:val="en-US" w:eastAsia="zh-CN"/>
        </w:rPr>
        <w:t>XRM media stream (</w:t>
      </w:r>
      <w:r w:rsidR="00130FA2">
        <w:rPr>
          <w:lang w:val="en-US" w:eastAsia="zh-CN"/>
        </w:rPr>
        <w:t xml:space="preserve">it is still unclear whether different FEC can be used in different </w:t>
      </w:r>
      <w:r>
        <w:rPr>
          <w:lang w:val="en-US" w:eastAsia="zh-CN"/>
        </w:rPr>
        <w:t xml:space="preserve">PDU </w:t>
      </w:r>
      <w:r w:rsidR="00E157BF">
        <w:rPr>
          <w:lang w:val="en-US" w:eastAsia="zh-CN"/>
        </w:rPr>
        <w:t>Sets</w:t>
      </w:r>
      <w:r>
        <w:rPr>
          <w:lang w:val="en-US" w:eastAsia="zh-CN"/>
        </w:rPr>
        <w:t>), and the AS can dynamically change the FE</w:t>
      </w:r>
      <w:r w:rsidR="00221917">
        <w:rPr>
          <w:lang w:val="en-US" w:eastAsia="zh-CN"/>
        </w:rPr>
        <w:t>C protection level</w:t>
      </w:r>
      <w:r>
        <w:rPr>
          <w:lang w:val="en-US" w:eastAsia="zh-CN"/>
        </w:rPr>
        <w:t xml:space="preserve"> to dynamically adapt to the network conditions based on the reporting </w:t>
      </w:r>
      <w:r w:rsidR="00130FA2">
        <w:rPr>
          <w:lang w:val="en-US" w:eastAsia="zh-CN"/>
        </w:rPr>
        <w:t xml:space="preserve">packet </w:t>
      </w:r>
      <w:r>
        <w:rPr>
          <w:lang w:val="en-US" w:eastAsia="zh-CN"/>
        </w:rPr>
        <w:t xml:space="preserve">error rate. However, detailed information on FEC (e.g. </w:t>
      </w:r>
      <w:r w:rsidR="00221917">
        <w:rPr>
          <w:lang w:val="en-US" w:eastAsia="zh-CN"/>
        </w:rPr>
        <w:t xml:space="preserve">the protection level and </w:t>
      </w:r>
      <w:r>
        <w:rPr>
          <w:lang w:val="en-US" w:eastAsia="zh-CN"/>
        </w:rPr>
        <w:t xml:space="preserve">recovery </w:t>
      </w:r>
      <w:r w:rsidR="00E157BF">
        <w:rPr>
          <w:lang w:val="en-US" w:eastAsia="zh-CN"/>
        </w:rPr>
        <w:t xml:space="preserve">of </w:t>
      </w:r>
      <w:r>
        <w:rPr>
          <w:lang w:val="en-US" w:eastAsia="zh-CN"/>
        </w:rPr>
        <w:t>the packet</w:t>
      </w:r>
      <w:r w:rsidR="00221917">
        <w:rPr>
          <w:lang w:val="en-US" w:eastAsia="zh-CN"/>
        </w:rPr>
        <w:t>s</w:t>
      </w:r>
      <w:r>
        <w:rPr>
          <w:lang w:val="en-US" w:eastAsia="zh-CN"/>
        </w:rPr>
        <w:t xml:space="preserve"> after losing </w:t>
      </w:r>
      <w:r w:rsidR="00762A83">
        <w:rPr>
          <w:lang w:val="en-US" w:eastAsia="zh-CN"/>
        </w:rPr>
        <w:t>some</w:t>
      </w:r>
      <w:r w:rsidR="00130FA2">
        <w:rPr>
          <w:lang w:val="en-US" w:eastAsia="zh-CN"/>
        </w:rPr>
        <w:t xml:space="preserve"> percentage of</w:t>
      </w:r>
      <w:r>
        <w:rPr>
          <w:lang w:val="en-US" w:eastAsia="zh-CN"/>
        </w:rPr>
        <w:t xml:space="preserve"> </w:t>
      </w:r>
      <w:r w:rsidR="00221917">
        <w:rPr>
          <w:lang w:val="en-US" w:eastAsia="zh-CN"/>
        </w:rPr>
        <w:t xml:space="preserve">the </w:t>
      </w:r>
      <w:r>
        <w:rPr>
          <w:lang w:val="en-US" w:eastAsia="zh-CN"/>
        </w:rPr>
        <w:t>pa</w:t>
      </w:r>
      <w:r w:rsidR="00221917">
        <w:rPr>
          <w:lang w:val="en-US" w:eastAsia="zh-CN"/>
        </w:rPr>
        <w:t>c</w:t>
      </w:r>
      <w:r>
        <w:rPr>
          <w:lang w:val="en-US" w:eastAsia="zh-CN"/>
        </w:rPr>
        <w:t xml:space="preserve">ket) is very hard to </w:t>
      </w:r>
      <w:r w:rsidR="00E157BF">
        <w:rPr>
          <w:lang w:val="en-US" w:eastAsia="zh-CN"/>
        </w:rPr>
        <w:t xml:space="preserve">provide </w:t>
      </w:r>
      <w:r>
        <w:rPr>
          <w:lang w:val="en-US" w:eastAsia="zh-CN"/>
        </w:rPr>
        <w:t>in the user plane</w:t>
      </w:r>
      <w:r w:rsidR="00E07F0F">
        <w:rPr>
          <w:lang w:val="en-US" w:eastAsia="zh-CN"/>
        </w:rPr>
        <w:t xml:space="preserve"> packets</w:t>
      </w:r>
      <w:r>
        <w:rPr>
          <w:lang w:val="en-US" w:eastAsia="zh-CN"/>
        </w:rPr>
        <w:t xml:space="preserve"> from the AS to the UPF and it is also very hard to be measured by the UPF. </w:t>
      </w:r>
    </w:p>
    <w:p w14:paraId="550B4583" w14:textId="528A5BB7" w:rsidR="00130FA2" w:rsidRPr="00B4257D" w:rsidRDefault="00B4257D" w:rsidP="00130FA2">
      <w:pPr>
        <w:rPr>
          <w:b/>
          <w:lang w:val="en-US" w:eastAsia="zh-CN"/>
        </w:rPr>
      </w:pPr>
      <w:r w:rsidRPr="00881C79">
        <w:rPr>
          <w:b/>
          <w:lang w:val="en-US" w:eastAsia="zh-CN"/>
        </w:rPr>
        <w:t xml:space="preserve">Observation </w:t>
      </w:r>
      <w:r w:rsidR="00221917">
        <w:rPr>
          <w:b/>
          <w:lang w:val="en-US" w:eastAsia="zh-CN"/>
        </w:rPr>
        <w:t>2</w:t>
      </w:r>
      <w:r w:rsidRPr="00881C79">
        <w:rPr>
          <w:b/>
          <w:lang w:val="en-US" w:eastAsia="zh-CN"/>
        </w:rPr>
        <w:t xml:space="preserve">: </w:t>
      </w:r>
      <w:r w:rsidR="00130FA2">
        <w:rPr>
          <w:b/>
          <w:lang w:val="en-US" w:eastAsia="zh-CN"/>
        </w:rPr>
        <w:t xml:space="preserve">The AF can proactively provide more accurate and more quickly information (e.g. FEC) to the 5GS and such information is hard to be </w:t>
      </w:r>
      <w:r w:rsidR="00E07F0F">
        <w:rPr>
          <w:b/>
          <w:lang w:val="en-US" w:eastAsia="zh-CN"/>
        </w:rPr>
        <w:t>included</w:t>
      </w:r>
      <w:r w:rsidR="00130FA2">
        <w:rPr>
          <w:b/>
          <w:lang w:val="en-US" w:eastAsia="zh-CN"/>
        </w:rPr>
        <w:t xml:space="preserve"> from the AS in the user plane </w:t>
      </w:r>
      <w:r w:rsidR="00E07F0F">
        <w:rPr>
          <w:b/>
          <w:lang w:val="en-US" w:eastAsia="zh-CN"/>
        </w:rPr>
        <w:t xml:space="preserve">packets </w:t>
      </w:r>
      <w:r w:rsidR="00130FA2">
        <w:rPr>
          <w:b/>
          <w:lang w:val="en-US" w:eastAsia="zh-CN"/>
        </w:rPr>
        <w:t xml:space="preserve">and is very hard to be measured by the UPF after </w:t>
      </w:r>
      <w:r w:rsidR="00130FA2" w:rsidRPr="00221917">
        <w:rPr>
          <w:b/>
          <w:lang w:val="en-US" w:eastAsia="zh-CN"/>
        </w:rPr>
        <w:t>traffic characteristics</w:t>
      </w:r>
      <w:r w:rsidR="00130FA2">
        <w:rPr>
          <w:b/>
          <w:lang w:val="en-US" w:eastAsia="zh-CN"/>
        </w:rPr>
        <w:t xml:space="preserve"> </w:t>
      </w:r>
      <w:r w:rsidR="00E157BF">
        <w:rPr>
          <w:b/>
          <w:lang w:val="en-US" w:eastAsia="zh-CN"/>
        </w:rPr>
        <w:t xml:space="preserve">are </w:t>
      </w:r>
      <w:r w:rsidR="00130FA2">
        <w:rPr>
          <w:b/>
          <w:lang w:val="en-US" w:eastAsia="zh-CN"/>
        </w:rPr>
        <w:t>changed.</w:t>
      </w:r>
    </w:p>
    <w:p w14:paraId="51AA7EFE" w14:textId="77777777" w:rsidR="009B2B2B" w:rsidRPr="00EE7EE3" w:rsidRDefault="009B2B2B" w:rsidP="00AF1E67">
      <w:pPr>
        <w:rPr>
          <w:lang w:val="en-US" w:eastAsia="zh-CN"/>
        </w:rPr>
      </w:pP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8E8A063" w14:textId="4C085BFE" w:rsidR="00F81BD9" w:rsidRDefault="00F81BD9" w:rsidP="00EB6106">
      <w:pPr>
        <w:jc w:val="both"/>
        <w:rPr>
          <w:lang w:eastAsia="zh-CN"/>
        </w:rPr>
      </w:pPr>
      <w:r>
        <w:rPr>
          <w:lang w:eastAsia="zh-CN"/>
        </w:rPr>
        <w:t xml:space="preserve">Based on the above observation, it is proposed that the </w:t>
      </w:r>
      <w:r w:rsidRPr="00F81BD9">
        <w:rPr>
          <w:b/>
          <w:lang w:eastAsia="zh-CN"/>
        </w:rPr>
        <w:t>AF and or AS can provide the</w:t>
      </w:r>
      <w:r w:rsidRPr="00F81BD9">
        <w:rPr>
          <w:b/>
          <w:color w:val="auto"/>
          <w:lang w:val="x-none" w:eastAsia="en-US"/>
        </w:rPr>
        <w:t xml:space="preserve"> dynamic change of traffic characteristics</w:t>
      </w:r>
      <w:r w:rsidRPr="00F81BD9">
        <w:rPr>
          <w:b/>
          <w:lang w:eastAsia="zh-CN"/>
        </w:rPr>
        <w:t xml:space="preserve"> to the 5GS</w:t>
      </w:r>
      <w:r w:rsidR="00E07F0F">
        <w:rPr>
          <w:b/>
          <w:lang w:eastAsia="zh-CN"/>
        </w:rPr>
        <w:t xml:space="preserve"> as proposed in the last SA2 meeting</w:t>
      </w:r>
      <w:r>
        <w:rPr>
          <w:lang w:eastAsia="zh-CN"/>
        </w:rPr>
        <w:t xml:space="preserve">. </w:t>
      </w:r>
    </w:p>
    <w:p w14:paraId="34056B40" w14:textId="54DB0F79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</w:t>
      </w:r>
      <w:bookmarkStart w:id="0" w:name="_GoBack"/>
      <w:bookmarkEnd w:id="0"/>
      <w:r w:rsidR="00F53B34">
        <w:rPr>
          <w:lang w:eastAsia="zh-CN"/>
        </w:rPr>
        <w:t xml:space="preserve">to </w:t>
      </w:r>
      <w:r w:rsidR="00881C79">
        <w:rPr>
          <w:lang w:eastAsia="zh-CN"/>
        </w:rPr>
        <w:t>update the R19 FS_XRM</w:t>
      </w:r>
      <w:r w:rsidR="00950426">
        <w:rPr>
          <w:lang w:eastAsia="zh-CN"/>
        </w:rPr>
        <w:t>_</w:t>
      </w:r>
      <w:r w:rsidR="00881C79">
        <w:rPr>
          <w:lang w:eastAsia="zh-CN"/>
        </w:rPr>
        <w:t xml:space="preserve">Ph2 SID as below for information, and the proposed paper to change the SID is </w:t>
      </w:r>
      <w:r w:rsidR="00881C79" w:rsidRPr="00E157BF">
        <w:rPr>
          <w:highlight w:val="yellow"/>
          <w:lang w:eastAsia="zh-CN"/>
        </w:rPr>
        <w:t>S2-23</w:t>
      </w:r>
      <w:r w:rsidR="00E157BF" w:rsidRPr="00E157BF">
        <w:rPr>
          <w:highlight w:val="yellow"/>
          <w:lang w:eastAsia="zh-CN"/>
        </w:rPr>
        <w:t>10562</w:t>
      </w:r>
      <w:r>
        <w:rPr>
          <w:lang w:eastAsia="zh-CN"/>
        </w:rPr>
        <w:t>.</w:t>
      </w:r>
    </w:p>
    <w:p w14:paraId="4EF05303" w14:textId="45D14AFF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C5EC5">
        <w:rPr>
          <w:rFonts w:ascii="Arial" w:hAnsi="Arial" w:cs="Arial"/>
          <w:color w:val="FF0000"/>
          <w:sz w:val="28"/>
          <w:szCs w:val="28"/>
          <w:lang w:val="en-US"/>
        </w:rPr>
        <w:t>The Proposed change in S2-2310562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482CDBFF" w14:textId="77777777" w:rsidR="0046731C" w:rsidRPr="0046731C" w:rsidRDefault="0046731C" w:rsidP="004673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color w:val="auto"/>
          <w:sz w:val="36"/>
        </w:rPr>
      </w:pPr>
      <w:r w:rsidRPr="0046731C">
        <w:rPr>
          <w:rFonts w:ascii="Arial" w:eastAsia="宋体" w:hAnsi="Arial"/>
          <w:color w:val="auto"/>
          <w:sz w:val="36"/>
        </w:rPr>
        <w:lastRenderedPageBreak/>
        <w:t>4</w:t>
      </w:r>
      <w:r w:rsidRPr="0046731C">
        <w:rPr>
          <w:rFonts w:ascii="Arial" w:eastAsia="宋体" w:hAnsi="Arial"/>
          <w:color w:val="auto"/>
          <w:sz w:val="36"/>
        </w:rPr>
        <w:tab/>
        <w:t>Objective</w:t>
      </w:r>
    </w:p>
    <w:p w14:paraId="7C00A0A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The following aspects will be studied:</w:t>
      </w:r>
    </w:p>
    <w:p w14:paraId="3F20DAE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i/>
          <w:color w:val="auto"/>
          <w:lang w:eastAsia="en-US"/>
        </w:rPr>
      </w:pPr>
    </w:p>
    <w:p w14:paraId="6A7B7410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iCs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>WT#1 Enhancement for PDU Set based QoS handling.</w:t>
      </w:r>
    </w:p>
    <w:p w14:paraId="1D206BF9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WT#1.1 Study whether and how to enhance PDU Set related (e.g. new standardized 5QI, enhancements to Alternative QoS profiles, FEC) and PDU Set information (including Control Plane and/or User plane information provided by the AF/AS) and the corresponding PDU Set QoS handling enhancement. </w:t>
      </w:r>
    </w:p>
    <w:p w14:paraId="7FDAE0FB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1: This will require close coordination between SA4 and SA2.</w:t>
      </w:r>
    </w:p>
    <w:p w14:paraId="0AF5FFDD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WT#1.2 Support QoS control and PDU Set identification for XR stream with e2e encryption (e.g. fully encrypted header, partially encrypted header). This is applicable for PDUs received at N6 for DL. </w:t>
      </w:r>
    </w:p>
    <w:p w14:paraId="1A656C5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WT#1.3 Enhancements to support PDU Set based QoS handling in uplink direction. </w:t>
      </w:r>
    </w:p>
    <w:p w14:paraId="3FFB3CF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>WT#1.4 Study whether and how to leverage PDU Set QoS information for DSCP marking over N3/N9 in the transport network (i.e. to enable differentiated handling of PDU Sets within QoS Flow).  </w:t>
      </w:r>
    </w:p>
    <w:p w14:paraId="245FDD3A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>WT#2 QoS handling enhancement for XRM services.</w:t>
      </w:r>
    </w:p>
    <w:p w14:paraId="0CB6C4B4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bookmarkStart w:id="2" w:name="_Hlk145365979"/>
      <w:r w:rsidRPr="0046731C">
        <w:rPr>
          <w:color w:val="auto"/>
          <w:lang w:val="x-none" w:eastAsia="en-US"/>
        </w:rPr>
        <w:t>WT#2.1 Study whether and what enhancements are needed for traffic detection and QoS Flow mapping for different media types multiplexed data flows within a single end-to-end transport connection.</w:t>
      </w:r>
    </w:p>
    <w:bookmarkEnd w:id="2"/>
    <w:p w14:paraId="5AA4DD91" w14:textId="7F36B81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WT#2.2 Study whether and how to support dynamic change (via user plane) in traffic characteristics (e.g. burst related parameters), provided by the </w:t>
      </w:r>
      <w:del w:id="3" w:author="Chunshan Xiong - CATT-for-XRM" w:date="2023-09-27T17:20:00Z">
        <w:r w:rsidRPr="0046731C" w:rsidDel="00F81BD9">
          <w:rPr>
            <w:color w:val="auto"/>
            <w:lang w:val="x-none" w:eastAsia="en-US"/>
          </w:rPr>
          <w:delText>application in the DN</w:delText>
        </w:r>
      </w:del>
      <w:ins w:id="4" w:author="Chunshan Xiong - CATT-for-XRM" w:date="2023-09-27T17:20:00Z">
        <w:r w:rsidR="00F81BD9">
          <w:rPr>
            <w:color w:val="auto"/>
            <w:lang w:val="x-none" w:eastAsia="en-US"/>
          </w:rPr>
          <w:t>AF/AS</w:t>
        </w:r>
      </w:ins>
      <w:r w:rsidRPr="0046731C">
        <w:rPr>
          <w:color w:val="auto"/>
          <w:lang w:val="x-none" w:eastAsia="en-US"/>
        </w:rPr>
        <w:t>.</w:t>
      </w:r>
    </w:p>
    <w:p w14:paraId="01D4FC04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2: This will require close coordination between SA4 and SA2.</w:t>
      </w:r>
    </w:p>
    <w:p w14:paraId="62D4CDFD" w14:textId="10B9A392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>WT#2.3 Study whether and how to identify traffic flows and study whether and how QoS handling enhancement may be needed for the UE with the tethered devices for the uplink traffic</w:t>
      </w:r>
      <w:r w:rsidRPr="0046731C">
        <w:rPr>
          <w:color w:val="auto"/>
          <w:lang w:val="en-US" w:eastAsia="en-US"/>
        </w:rPr>
        <w:t xml:space="preserve"> </w:t>
      </w:r>
      <w:r w:rsidRPr="0046731C">
        <w:rPr>
          <w:color w:val="auto"/>
          <w:lang w:val="x-none" w:eastAsia="en-US"/>
        </w:rPr>
        <w:t>(for example, traffic from tethered devices mapped to different QoS Flows enabling QoS differentiation such as PDU Set based QoS flows for XR traffic for device 1 vs PDU based QoS flows for eMBB traffic for device 2).</w:t>
      </w:r>
    </w:p>
    <w:p w14:paraId="18EF4705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en-CA" w:eastAsia="en-US"/>
        </w:rPr>
      </w:pPr>
      <w:r w:rsidRPr="0046731C">
        <w:rPr>
          <w:color w:val="auto"/>
          <w:lang w:val="en-CA" w:eastAsia="en-US"/>
        </w:rPr>
        <w:t>NOTE 3: The interface between 3GPP UE and tethered devices behind the UE is outside of scope.</w:t>
      </w:r>
    </w:p>
    <w:p w14:paraId="2E8448B5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 xml:space="preserve">WT#3 Further enhancement to support XR based on non-3GPP access. </w:t>
      </w:r>
    </w:p>
    <w:p w14:paraId="23E622F2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WT#3.1 Study how to support L4S for non-3GPP access networks and intermediate 5GS nodes (N3IWF, TNGF and W-AGF) to perform ECN marking for L4S.  </w:t>
      </w:r>
    </w:p>
    <w:p w14:paraId="4ED7539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L4S in untrusted/trusted access (e.g. N3IWF, TNGF).</w:t>
      </w:r>
    </w:p>
    <w:p w14:paraId="35AD974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L4S in wireline access (e.g. W-AGF).</w:t>
      </w:r>
    </w:p>
    <w:p w14:paraId="5F904738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WT#3.2 Study how PDU Set QoS Control mechanisms can be extended to non-3GPP access networks. </w:t>
      </w:r>
    </w:p>
    <w:p w14:paraId="3D09086F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PDU Set QoS in untrusted/trusted access (e.g. N3IWF, TNGF).</w:t>
      </w:r>
      <w:r w:rsidRPr="0046731C">
        <w:rPr>
          <w:rFonts w:eastAsia="等线"/>
          <w:color w:val="auto"/>
          <w:lang w:eastAsia="en-US"/>
        </w:rPr>
        <w:tab/>
      </w:r>
    </w:p>
    <w:p w14:paraId="1E95630B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PDU Set QoS in wireline access (e.g. W-AGF).</w:t>
      </w:r>
    </w:p>
    <w:p w14:paraId="640552DE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ko-KR"/>
        </w:rPr>
        <w:t>NOTE 4: It is limited to re-using existing control plane and user plane between 5GC and non-3GPP access networks. Assumptions on W-AGF functionality are to be verified with BBF and CableLabs.</w:t>
      </w:r>
    </w:p>
    <w:p w14:paraId="3B48FF7E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bookmarkStart w:id="5" w:name="_Hlk145477215"/>
      <w:r w:rsidRPr="0046731C">
        <w:rPr>
          <w:rFonts w:cs="Arial"/>
          <w:color w:val="auto"/>
          <w:lang w:eastAsia="en-US"/>
        </w:rPr>
        <w:t>WT#4 Network exposure: Study whether and how XR related network capability/information (e.g. if the QoS profile requested by AF cannot be met, network can indicate the alternative QoS profile) can be exposed towards the application layer.</w:t>
      </w:r>
    </w:p>
    <w:bookmarkEnd w:id="5"/>
    <w:p w14:paraId="7A7E4D60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5:  Alignment and coordination with RAN work will be needed for the study.</w:t>
      </w:r>
    </w:p>
    <w:p w14:paraId="77FAD74A" w14:textId="77777777" w:rsidR="00286EF5" w:rsidRDefault="00286EF5" w:rsidP="00D95565">
      <w:pPr>
        <w:keepLines/>
        <w:ind w:left="1251" w:hanging="851"/>
        <w:textAlignment w:val="auto"/>
        <w:rPr>
          <w:rFonts w:eastAsia="Times New Roman"/>
          <w:color w:val="auto"/>
          <w:lang w:eastAsia="en-GB"/>
        </w:rPr>
      </w:pPr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881C79" w:rsidRDefault="00EB6106" w:rsidP="001C4B93">
      <w:pPr>
        <w:rPr>
          <w:lang w:eastAsia="zh-CN"/>
        </w:rPr>
      </w:pPr>
    </w:p>
    <w:sectPr w:rsidR="00EB6106" w:rsidRPr="00881C7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9662D" w14:textId="77777777" w:rsidR="00051F20" w:rsidRDefault="00051F20">
      <w:r>
        <w:separator/>
      </w:r>
    </w:p>
  </w:endnote>
  <w:endnote w:type="continuationSeparator" w:id="0">
    <w:p w14:paraId="4B1A7340" w14:textId="77777777" w:rsidR="00051F20" w:rsidRDefault="0005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C93AA" w14:textId="77777777" w:rsidR="00051F20" w:rsidRDefault="00051F20">
      <w:r>
        <w:separator/>
      </w:r>
    </w:p>
  </w:footnote>
  <w:footnote w:type="continuationSeparator" w:id="0">
    <w:p w14:paraId="1DF8E897" w14:textId="77777777" w:rsidR="00051F20" w:rsidRDefault="00051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19DA"/>
    <w:multiLevelType w:val="hybridMultilevel"/>
    <w:tmpl w:val="DE3E7B30"/>
    <w:lvl w:ilvl="0" w:tplc="BF9443A8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-for-XRM">
    <w15:presenceInfo w15:providerId="None" w15:userId="Chunshan Xiong - CATT-for-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3E01"/>
    <w:rsid w:val="000341EC"/>
    <w:rsid w:val="00037C06"/>
    <w:rsid w:val="0004121A"/>
    <w:rsid w:val="00044DAE"/>
    <w:rsid w:val="00047CA8"/>
    <w:rsid w:val="0005083F"/>
    <w:rsid w:val="0005107B"/>
    <w:rsid w:val="00051F20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39C6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0FA2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5EC5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917"/>
    <w:rsid w:val="00221ADA"/>
    <w:rsid w:val="00221B1E"/>
    <w:rsid w:val="00227B50"/>
    <w:rsid w:val="0023032B"/>
    <w:rsid w:val="002310E6"/>
    <w:rsid w:val="00236F75"/>
    <w:rsid w:val="002373BF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6731C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6228F"/>
    <w:rsid w:val="00571E3F"/>
    <w:rsid w:val="00574059"/>
    <w:rsid w:val="00577952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3579"/>
    <w:rsid w:val="006146D2"/>
    <w:rsid w:val="0061510E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2A83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28D3"/>
    <w:rsid w:val="00863E89"/>
    <w:rsid w:val="00872B3B"/>
    <w:rsid w:val="00881C79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042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2B2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4AF9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4257D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F5544"/>
    <w:rsid w:val="00CF67E9"/>
    <w:rsid w:val="00CF6810"/>
    <w:rsid w:val="00CF7C0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5975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DF79A8"/>
    <w:rsid w:val="00E007C5"/>
    <w:rsid w:val="00E00DBF"/>
    <w:rsid w:val="00E0213F"/>
    <w:rsid w:val="00E033E0"/>
    <w:rsid w:val="00E037C2"/>
    <w:rsid w:val="00E047AE"/>
    <w:rsid w:val="00E07F0F"/>
    <w:rsid w:val="00E1026B"/>
    <w:rsid w:val="00E13CB2"/>
    <w:rsid w:val="00E157BF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B77"/>
    <w:rsid w:val="00EA2E8F"/>
    <w:rsid w:val="00EA7BA4"/>
    <w:rsid w:val="00EB17C7"/>
    <w:rsid w:val="00EB18D7"/>
    <w:rsid w:val="00EB2729"/>
    <w:rsid w:val="00EB6106"/>
    <w:rsid w:val="00EC3039"/>
    <w:rsid w:val="00EC5235"/>
    <w:rsid w:val="00ED51A4"/>
    <w:rsid w:val="00ED6B03"/>
    <w:rsid w:val="00ED7A5B"/>
    <w:rsid w:val="00EE17DA"/>
    <w:rsid w:val="00EE7EE3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1BD9"/>
    <w:rsid w:val="00F822F5"/>
    <w:rsid w:val="00F83D11"/>
    <w:rsid w:val="00F8429B"/>
    <w:rsid w:val="00F873C2"/>
    <w:rsid w:val="00F921F1"/>
    <w:rsid w:val="00F940D0"/>
    <w:rsid w:val="00FA3A81"/>
    <w:rsid w:val="00FA4B6B"/>
    <w:rsid w:val="00FA5ABE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381DEA05-C728-45C1-9A97-717B2DFF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fontstyle01">
    <w:name w:val="fontstyle01"/>
    <w:basedOn w:val="a0"/>
    <w:rsid w:val="00577952"/>
    <w:rPr>
      <w:rFonts w:ascii="TimesNewRomanPSMT" w:hAnsi="TimesNewRomanPSMT" w:hint="default"/>
      <w:b w:val="0"/>
      <w:bCs w:val="0"/>
      <w:i w:val="0"/>
      <w:iCs w:val="0"/>
      <w:color w:val="E09A2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7EC19-A902-44BD-9013-7732DDCE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CATT-for-XRM</cp:lastModifiedBy>
  <cp:revision>19</cp:revision>
  <cp:lastPrinted>2000-02-29T11:31:00Z</cp:lastPrinted>
  <dcterms:created xsi:type="dcterms:W3CDTF">2022-01-26T09:53:00Z</dcterms:created>
  <dcterms:modified xsi:type="dcterms:W3CDTF">2023-09-29T15:00:00Z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f7baed8fa742b5cb3fe1192fcdef22c6bc786fc56803b5cdbed42790ec40ecbf</vt:lpwstr>
  </property>
</Properties>
</file>